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07E7D" w14:textId="77777777" w:rsidR="002F7F3E" w:rsidRDefault="00000000">
      <w:pPr>
        <w:pStyle w:val="berschrift1"/>
        <w:numPr>
          <w:ilvl w:val="0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48. </w:t>
      </w:r>
      <w:r>
        <w:rPr>
          <w:szCs w:val="22"/>
          <w:lang w:val="en-US"/>
        </w:rPr>
        <w:t>Versiculus in principio horarum (SC P 120)</w:t>
      </w:r>
    </w:p>
    <w:tbl>
      <w:tblPr>
        <w:tblW w:w="9171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88"/>
        <w:gridCol w:w="4583"/>
      </w:tblGrid>
      <w:tr w:rsidR="002F7F3E" w14:paraId="2607BFA6" w14:textId="77777777" w:rsidTr="00B710EC">
        <w:tc>
          <w:tcPr>
            <w:tcW w:w="4588" w:type="dxa"/>
          </w:tcPr>
          <w:p w14:paraId="38917C12" w14:textId="77777777" w:rsidR="002F7F3E" w:rsidRPr="00B710EC" w:rsidRDefault="00000000">
            <w:pPr>
              <w:pStyle w:val="StandardWeb"/>
              <w:numPr>
                <w:ilvl w:val="0"/>
                <w:numId w:val="1"/>
              </w:numPr>
              <w:spacing w:beforeAutospacing="0" w:afterAutospacing="0"/>
              <w:rPr>
                <w:rFonts w:ascii="Adobe Garamond Pro" w:hAnsi="Adobe Garamond Pro"/>
                <w:sz w:val="22"/>
                <w:szCs w:val="22"/>
              </w:rPr>
            </w:pPr>
            <w:r>
              <w:rPr>
                <w:rFonts w:ascii="Adobe Garamond Pro" w:hAnsi="Adobe Garamond Pro"/>
                <w:i/>
                <w:iCs/>
                <w:sz w:val="22"/>
                <w:szCs w:val="22"/>
              </w:rPr>
              <w:t>Deus in adiutorium meum intende,</w:t>
            </w:r>
          </w:p>
          <w:p w14:paraId="40517F5A" w14:textId="77777777" w:rsidR="002F7F3E" w:rsidRDefault="00000000">
            <w:pPr>
              <w:pStyle w:val="StandardWeb"/>
              <w:numPr>
                <w:ilvl w:val="0"/>
                <w:numId w:val="1"/>
              </w:numPr>
              <w:spacing w:beforeAutospacing="0" w:afterAutospacing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US"/>
              </w:rPr>
              <w:t>Domine, ad adiuvandum me festina.</w:t>
            </w:r>
          </w:p>
        </w:tc>
        <w:tc>
          <w:tcPr>
            <w:tcW w:w="4583" w:type="dxa"/>
          </w:tcPr>
          <w:p w14:paraId="118F7E1C" w14:textId="49B3A9F4" w:rsidR="002F7F3E" w:rsidRPr="00B710EC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 w:rsidRPr="00B710EC">
              <w:rPr>
                <w:i/>
                <w:iCs/>
                <w:szCs w:val="22"/>
                <w:lang w:val="en-GB"/>
              </w:rPr>
              <w:t>O God, come to my assistance</w:t>
            </w:r>
            <w:r w:rsidR="00B710EC" w:rsidRPr="00B710EC">
              <w:rPr>
                <w:i/>
                <w:iCs/>
                <w:szCs w:val="22"/>
                <w:lang w:val="en-GB"/>
              </w:rPr>
              <w:t>,</w:t>
            </w:r>
          </w:p>
          <w:p w14:paraId="48E5A68D" w14:textId="77777777" w:rsidR="002F7F3E" w:rsidRPr="00B710EC" w:rsidRDefault="00000000">
            <w:pPr>
              <w:pStyle w:val="Textkrper"/>
              <w:widowControl w:val="0"/>
              <w:rPr>
                <w:lang w:val="en-GB"/>
              </w:rPr>
            </w:pPr>
            <w:r w:rsidRPr="00B710EC">
              <w:rPr>
                <w:szCs w:val="22"/>
                <w:lang w:val="en-GB"/>
              </w:rPr>
              <w:t>O Lord, make haste to help me.</w:t>
            </w:r>
          </w:p>
          <w:p w14:paraId="2D3359C6" w14:textId="77777777" w:rsidR="002F7F3E" w:rsidRDefault="00000000">
            <w:pPr>
              <w:pStyle w:val="Textkrper"/>
              <w:widowControl w:val="0"/>
            </w:pPr>
            <w:r>
              <w:rPr>
                <w:szCs w:val="22"/>
                <w:lang w:val="de-AT"/>
              </w:rPr>
              <w:t>(</w:t>
            </w:r>
            <w:r>
              <w:rPr>
                <w:i/>
                <w:iCs/>
                <w:szCs w:val="22"/>
                <w:lang w:val="de-AT"/>
              </w:rPr>
              <w:t>RDC</w:t>
            </w:r>
            <w:r>
              <w:rPr>
                <w:szCs w:val="22"/>
                <w:lang w:val="de-AT"/>
              </w:rPr>
              <w:t>)</w:t>
            </w:r>
          </w:p>
        </w:tc>
      </w:tr>
      <w:tr w:rsidR="002F7F3E" w14:paraId="19B4000D" w14:textId="77777777" w:rsidTr="00B710EC">
        <w:tc>
          <w:tcPr>
            <w:tcW w:w="4588" w:type="dxa"/>
          </w:tcPr>
          <w:p w14:paraId="124FF80F" w14:textId="17BE3113" w:rsidR="002F7F3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Gloria Patri, et Filio, et Spiritui Sancto. Sicut erat in principio, et nunc, et semper, et in saecula saeculorum. Amen. Alleluia</w:t>
            </w:r>
            <w:r w:rsidR="00B710EC">
              <w:rPr>
                <w:szCs w:val="22"/>
                <w:lang w:val="en-GB"/>
              </w:rPr>
              <w:t>.</w:t>
            </w:r>
          </w:p>
        </w:tc>
        <w:tc>
          <w:tcPr>
            <w:tcW w:w="4583" w:type="dxa"/>
          </w:tcPr>
          <w:p w14:paraId="20EC0622" w14:textId="766F926D" w:rsidR="002F7F3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  <w:r w:rsidR="00B710EC">
              <w:rPr>
                <w:szCs w:val="22"/>
                <w:lang w:val="en-GB"/>
              </w:rPr>
              <w:t xml:space="preserve"> Alleluia.</w:t>
            </w:r>
          </w:p>
        </w:tc>
      </w:tr>
      <w:tr w:rsidR="00B710EC" w:rsidRPr="00A07131" w14:paraId="2A0F4926" w14:textId="77777777" w:rsidTr="00B710EC">
        <w:tc>
          <w:tcPr>
            <w:tcW w:w="4588" w:type="dxa"/>
          </w:tcPr>
          <w:p w14:paraId="3B531964" w14:textId="3630B60D" w:rsidR="00B710EC" w:rsidRDefault="00B710E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Laus tibi, Domine, Rex aeternae gloriae.</w:t>
            </w:r>
          </w:p>
        </w:tc>
        <w:tc>
          <w:tcPr>
            <w:tcW w:w="4583" w:type="dxa"/>
          </w:tcPr>
          <w:p w14:paraId="7E01E731" w14:textId="4E85231A" w:rsidR="00B710EC" w:rsidRDefault="00B710E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Praise be unto thee, O Lord King of eternal glory.</w:t>
            </w:r>
          </w:p>
        </w:tc>
      </w:tr>
    </w:tbl>
    <w:p w14:paraId="306D6467" w14:textId="77777777" w:rsidR="002F7F3E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6FB19F81" w14:textId="4B4155FE" w:rsidR="002F7F3E" w:rsidRDefault="00C267D9">
      <w:pPr>
        <w:pStyle w:val="Textkrper"/>
        <w:rPr>
          <w:szCs w:val="22"/>
          <w:lang w:val="en-GB"/>
        </w:rPr>
      </w:pPr>
      <w:r w:rsidRPr="00C267D9">
        <w:rPr>
          <w:szCs w:val="22"/>
          <w:lang w:val="en-GB"/>
        </w:rPr>
        <w:t>Th</w:t>
      </w:r>
      <w:r>
        <w:rPr>
          <w:szCs w:val="22"/>
          <w:lang w:val="en-GB"/>
        </w:rPr>
        <w:t>e phrase ‘Deus in adiutorium meum intende’ and its response ‘</w:t>
      </w:r>
      <w:r w:rsidRPr="00C267D9">
        <w:rPr>
          <w:szCs w:val="22"/>
          <w:lang w:val="en-GB"/>
        </w:rPr>
        <w:t>Domine, ad adiuvandum me festina</w:t>
      </w:r>
      <w:r>
        <w:rPr>
          <w:szCs w:val="22"/>
          <w:lang w:val="en-GB"/>
        </w:rPr>
        <w:t>’</w:t>
      </w:r>
      <w:r w:rsidRPr="00C267D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are</w:t>
      </w:r>
      <w:r w:rsidRPr="00C267D9">
        <w:rPr>
          <w:szCs w:val="22"/>
          <w:lang w:val="en-GB"/>
        </w:rPr>
        <w:t xml:space="preserve"> the opening phrase</w:t>
      </w:r>
      <w:r>
        <w:rPr>
          <w:szCs w:val="22"/>
          <w:lang w:val="en-GB"/>
        </w:rPr>
        <w:t>s</w:t>
      </w:r>
      <w:r w:rsidRPr="00C267D9">
        <w:rPr>
          <w:szCs w:val="22"/>
          <w:lang w:val="en-GB"/>
        </w:rPr>
        <w:t xml:space="preserve"> of the Liturgy of the Hours in the Roman Catholic liturgy. Taken from Psalm 70, </w:t>
      </w:r>
      <w:r>
        <w:rPr>
          <w:szCs w:val="22"/>
          <w:lang w:val="en-GB"/>
        </w:rPr>
        <w:t>they</w:t>
      </w:r>
      <w:r w:rsidRPr="00C267D9">
        <w:rPr>
          <w:szCs w:val="22"/>
          <w:lang w:val="en-GB"/>
        </w:rPr>
        <w:t xml:space="preserve"> mark the beginning of each canonical hour.</w:t>
      </w:r>
      <w:r>
        <w:rPr>
          <w:szCs w:val="22"/>
          <w:lang w:val="en-GB"/>
        </w:rPr>
        <w:t xml:space="preserve"> </w:t>
      </w:r>
      <w:r>
        <w:rPr>
          <w:i/>
          <w:iCs/>
          <w:szCs w:val="22"/>
          <w:lang w:val="en-GB"/>
        </w:rPr>
        <w:t>Laus tibi, Domine</w:t>
      </w:r>
      <w:r>
        <w:rPr>
          <w:szCs w:val="22"/>
          <w:lang w:val="en-GB"/>
        </w:rPr>
        <w:t xml:space="preserve"> (in </w:t>
      </w:r>
      <w:r w:rsidRPr="00C267D9">
        <w:rPr>
          <w:b/>
          <w:bCs/>
          <w:szCs w:val="22"/>
          <w:lang w:val="en-GB"/>
        </w:rPr>
        <w:t>Mun</w:t>
      </w:r>
      <w:r w:rsidRPr="00C267D9">
        <w:rPr>
          <w:b/>
          <w:bCs/>
          <w:szCs w:val="22"/>
          <w:vertAlign w:val="superscript"/>
          <w:lang w:val="en-GB"/>
        </w:rPr>
        <w:t>3</w:t>
      </w:r>
      <w:r>
        <w:rPr>
          <w:szCs w:val="22"/>
          <w:lang w:val="en-GB"/>
        </w:rPr>
        <w:t xml:space="preserve"> notated before the </w:t>
      </w:r>
      <w:r>
        <w:rPr>
          <w:i/>
          <w:iCs/>
          <w:szCs w:val="22"/>
          <w:lang w:val="en-GB"/>
        </w:rPr>
        <w:t>Deus in adiutorium</w:t>
      </w:r>
      <w:r>
        <w:rPr>
          <w:szCs w:val="22"/>
          <w:lang w:val="en-GB"/>
        </w:rPr>
        <w:t>) serves as a substitute for the ‘Alleluia’ during lent.</w:t>
      </w:r>
    </w:p>
    <w:p w14:paraId="0C40FAC6" w14:textId="77777777" w:rsidR="002F7F3E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33E1286A" w14:textId="77777777" w:rsidR="002F7F3E" w:rsidRDefault="00000000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A monophonic version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the cantus firmus used in this composition (see the tenor part) can be found in the </w:t>
      </w:r>
      <w:proofErr w:type="gramStart"/>
      <w:r>
        <w:rPr>
          <w:i/>
          <w:iCs/>
          <w:szCs w:val="22"/>
          <w:lang w:val="en-GB"/>
        </w:rPr>
        <w:t>In</w:t>
      </w:r>
      <w:proofErr w:type="gramEnd"/>
      <w:r>
        <w:rPr>
          <w:i/>
          <w:iCs/>
          <w:szCs w:val="22"/>
          <w:lang w:val="en-GB"/>
        </w:rPr>
        <w:t xml:space="preserve"> modum accentuandi</w:t>
      </w:r>
      <w:r>
        <w:rPr>
          <w:szCs w:val="22"/>
          <w:lang w:val="en-GB"/>
        </w:rPr>
        <w:t xml:space="preserve"> (1531), fol. 5</w:t>
      </w:r>
      <w:r>
        <w:rPr>
          <w:szCs w:val="22"/>
          <w:vertAlign w:val="superscript"/>
          <w:lang w:val="en-GB"/>
        </w:rPr>
        <w:t>r</w:t>
      </w:r>
      <w:r>
        <w:rPr>
          <w:szCs w:val="22"/>
          <w:lang w:val="en-GB"/>
        </w:rPr>
        <w:t>.</w:t>
      </w:r>
    </w:p>
    <w:p w14:paraId="06B47CA8" w14:textId="77777777" w:rsidR="002F7F3E" w:rsidRDefault="00000000">
      <w:pPr>
        <w:pStyle w:val="berschrift2"/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2F7F3E" w:rsidRPr="00A07131" w14:paraId="51DFB583" w14:textId="77777777">
        <w:tc>
          <w:tcPr>
            <w:tcW w:w="809" w:type="dxa"/>
          </w:tcPr>
          <w:p w14:paraId="551EDA4C" w14:textId="77777777" w:rsidR="002F7F3E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1BA98854" w14:textId="525B13A6" w:rsidR="002F7F3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[no. 2], fols. 10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</w:t>
            </w:r>
            <w:r w:rsidR="00B710EC">
              <w:rPr>
                <w:szCs w:val="22"/>
                <w:lang w:val="en-GB"/>
              </w:rPr>
              <w:t>, V</w:t>
            </w:r>
            <w:r>
              <w:rPr>
                <w:szCs w:val="22"/>
                <w:lang w:val="en-GB"/>
              </w:rPr>
              <w:t>), anon., text in all voices</w:t>
            </w:r>
          </w:p>
        </w:tc>
      </w:tr>
    </w:tbl>
    <w:p w14:paraId="0E4348DF" w14:textId="77777777" w:rsidR="002F7F3E" w:rsidRPr="00B710EC" w:rsidRDefault="00000000">
      <w:pPr>
        <w:pStyle w:val="berschrift2"/>
        <w:rPr>
          <w:lang w:val="en-GB"/>
        </w:rPr>
      </w:pPr>
      <w:r>
        <w:rPr>
          <w:lang w:val="en-GB"/>
        </w:rPr>
        <w:t>Critical Notes</w:t>
      </w:r>
    </w:p>
    <w:p w14:paraId="21D99BD9" w14:textId="5E321FC2" w:rsidR="002D6187" w:rsidRDefault="002D6187" w:rsidP="002D6187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Mensuration signs</w:t>
      </w:r>
    </w:p>
    <w:tbl>
      <w:tblPr>
        <w:tblStyle w:val="Tabellenraster"/>
        <w:tblW w:w="69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88"/>
        <w:gridCol w:w="2297"/>
        <w:gridCol w:w="2297"/>
      </w:tblGrid>
      <w:tr w:rsidR="002D6187" w:rsidRPr="00B710EC" w14:paraId="353883FF" w14:textId="77777777" w:rsidTr="000E0EDA"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343CA940" w14:textId="77777777" w:rsidR="002D6187" w:rsidRDefault="002D6187" w:rsidP="000E0EDA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Laus tibi, Domine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635D8CA" w14:textId="4A84BD7E" w:rsidR="002D6187" w:rsidRDefault="002D6187" w:rsidP="000E0EDA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ACA7D60" w14:textId="0EC9B98B" w:rsidR="002D6187" w:rsidRDefault="002D6187" w:rsidP="000E0EDA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11E83DA3" w14:textId="6D932F22" w:rsidR="00B710EC" w:rsidRDefault="00B710EC" w:rsidP="00B710EC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Directions and/or non-verbal signs</w:t>
      </w:r>
    </w:p>
    <w:tbl>
      <w:tblPr>
        <w:tblStyle w:val="Tabellenraster"/>
        <w:tblW w:w="69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88"/>
        <w:gridCol w:w="2297"/>
        <w:gridCol w:w="2297"/>
      </w:tblGrid>
      <w:tr w:rsidR="00B710EC" w:rsidRPr="00B710EC" w14:paraId="14DC9FDC" w14:textId="77777777" w:rsidTr="000E0EDA"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159159E1" w14:textId="31D07521" w:rsidR="00B710EC" w:rsidRDefault="002D6187" w:rsidP="000E0EDA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Laus tibi, Domine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431C10B" w14:textId="77777777" w:rsidR="00B710EC" w:rsidRDefault="00B710EC" w:rsidP="000E0EDA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3C76E3C" w14:textId="015071CA" w:rsidR="00B710EC" w:rsidRDefault="00B710EC" w:rsidP="00B710E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710E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464F442A" w14:textId="77777777" w:rsidR="002F7F3E" w:rsidRDefault="00000000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Variants in pitch and rhythm</w:t>
      </w:r>
    </w:p>
    <w:tbl>
      <w:tblPr>
        <w:tblStyle w:val="Tabellenraster"/>
        <w:tblW w:w="69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88"/>
        <w:gridCol w:w="2297"/>
        <w:gridCol w:w="2297"/>
      </w:tblGrid>
      <w:tr w:rsidR="00B710EC" w14:paraId="0E17E8A2" w14:textId="77777777" w:rsidTr="00B710EC"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69F6DF17" w14:textId="77777777" w:rsidR="00B710EC" w:rsidRPr="00A07131" w:rsidRDefault="00B710EC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 w:rsidRPr="00A07131">
              <w:rPr>
                <w:szCs w:val="22"/>
                <w:lang w:val="en-GB"/>
              </w:rPr>
              <w:t>syllable ‘-men’ of ‘Amen’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ED95B68" w14:textId="2BE761B7" w:rsidR="00B710EC" w:rsidRPr="00A07131" w:rsidRDefault="00B710EC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 w:rsidRPr="00A07131">
              <w:rPr>
                <w:szCs w:val="22"/>
                <w:lang w:val="en-GB"/>
              </w:rPr>
              <w:t>B, V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50F114F" w14:textId="77777777" w:rsidR="00B710EC" w:rsidRPr="00A07131" w:rsidRDefault="00B710EC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 w:rsidRPr="00A07131">
              <w:rPr>
                <w:szCs w:val="22"/>
                <w:lang w:val="en-GB"/>
              </w:rPr>
              <w:t>Br</w:t>
            </w:r>
          </w:p>
        </w:tc>
      </w:tr>
    </w:tbl>
    <w:p w14:paraId="464435AA" w14:textId="77777777" w:rsidR="002F7F3E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3F70C61A" w14:textId="3A6EE3A6" w:rsidR="00EB37E2" w:rsidRPr="00A07131" w:rsidRDefault="00B710EC" w:rsidP="00B710EC">
      <w:pPr>
        <w:pStyle w:val="Textkrper"/>
        <w:rPr>
          <w:szCs w:val="22"/>
          <w:lang w:val="en-GB"/>
        </w:rPr>
      </w:pPr>
      <w:r w:rsidRPr="00B710EC">
        <w:rPr>
          <w:szCs w:val="22"/>
          <w:lang w:val="en-GB"/>
        </w:rPr>
        <w:t>In the discantus, contratenor, and tenor, a stroke separates the</w:t>
      </w:r>
      <w:r>
        <w:rPr>
          <w:szCs w:val="22"/>
          <w:lang w:val="en-GB"/>
        </w:rPr>
        <w:t xml:space="preserve"> A</w:t>
      </w:r>
      <w:r w:rsidRPr="00B710EC">
        <w:rPr>
          <w:szCs w:val="22"/>
          <w:lang w:val="en-GB"/>
        </w:rPr>
        <w:t>lleluia from the preceding Psalm.</w:t>
      </w:r>
    </w:p>
    <w:sectPr w:rsidR="00EB37E2" w:rsidRPr="00A07131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96480"/>
    <w:multiLevelType w:val="multilevel"/>
    <w:tmpl w:val="93DCD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4E734E"/>
    <w:multiLevelType w:val="multilevel"/>
    <w:tmpl w:val="742AE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5A50041"/>
    <w:multiLevelType w:val="multilevel"/>
    <w:tmpl w:val="D834D4A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065A57"/>
    <w:multiLevelType w:val="multilevel"/>
    <w:tmpl w:val="1AB275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0824539">
    <w:abstractNumId w:val="0"/>
  </w:num>
  <w:num w:numId="2" w16cid:durableId="587662966">
    <w:abstractNumId w:val="2"/>
  </w:num>
  <w:num w:numId="3" w16cid:durableId="1011373808">
    <w:abstractNumId w:val="1"/>
  </w:num>
  <w:num w:numId="4" w16cid:durableId="604190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F3E"/>
    <w:rsid w:val="00134A7D"/>
    <w:rsid w:val="002D6187"/>
    <w:rsid w:val="002F7F3E"/>
    <w:rsid w:val="00A07131"/>
    <w:rsid w:val="00B347E0"/>
    <w:rsid w:val="00B710EC"/>
    <w:rsid w:val="00C267D9"/>
    <w:rsid w:val="00C27791"/>
    <w:rsid w:val="00CA66F6"/>
    <w:rsid w:val="00D81A74"/>
    <w:rsid w:val="00EB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58A817"/>
  <w15:docId w15:val="{177BC9F8-9CE1-6D41-B615-819D8BE0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2060D3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unhideWhenUsed/>
    <w:qFormat/>
    <w:rsid w:val="002060D3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de-AT"/>
    </w:rPr>
  </w:style>
  <w:style w:type="table" w:styleId="Tabellenraster">
    <w:name w:val="Table Grid"/>
    <w:basedOn w:val="NormaleTabelle"/>
    <w:uiPriority w:val="59"/>
    <w:rsid w:val="002060D3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64</cp:revision>
  <cp:lastPrinted>2019-11-13T08:44:00Z</cp:lastPrinted>
  <dcterms:created xsi:type="dcterms:W3CDTF">2023-09-14T08:44:00Z</dcterms:created>
  <dcterms:modified xsi:type="dcterms:W3CDTF">2025-12-04T09:21:00Z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